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 _______________________________</w:t>
        <w:tab/>
        <w:tab/>
        <w:tab/>
        <w:tab/>
        <w:tab/>
        <w:tab/>
        <w:t xml:space="preserve">Block: 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Gloria Hallelujah" w:cs="Gloria Hallelujah" w:eastAsia="Gloria Hallelujah" w:hAnsi="Gloria Hallelujah"/>
          <w:b w:val="1"/>
          <w:sz w:val="36"/>
          <w:szCs w:val="36"/>
          <w:u w:val="single"/>
        </w:rPr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sz w:val="36"/>
          <w:szCs w:val="36"/>
          <w:u w:val="single"/>
          <w:rtl w:val="0"/>
        </w:rPr>
        <w:t xml:space="preserve">Homework WEEK 9</w:t>
      </w:r>
    </w:p>
    <w:p w:rsidR="00000000" w:rsidDel="00000000" w:rsidP="00000000" w:rsidRDefault="00000000" w:rsidRPr="00000000">
      <w:pPr>
        <w:contextualSpacing w:val="0"/>
        <w:jc w:val="center"/>
        <w:rPr>
          <w:rFonts w:ascii="Gloria Hallelujah" w:cs="Gloria Hallelujah" w:eastAsia="Gloria Hallelujah" w:hAnsi="Gloria Hallelujah"/>
          <w:sz w:val="28"/>
          <w:szCs w:val="28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Solve the following problems</w:t>
      </w:r>
      <w:r w:rsidDel="00000000" w:rsidR="00000000" w:rsidRPr="00000000">
        <w:rPr>
          <w:rFonts w:ascii="Gloria Hallelujah" w:cs="Gloria Hallelujah" w:eastAsia="Gloria Hallelujah" w:hAnsi="Gloria Hallelujah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loria Hallelujah" w:cs="Gloria Hallelujah" w:eastAsia="Gloria Hallelujah" w:hAnsi="Gloria Hallelujah"/>
          <w:b w:val="1"/>
          <w:sz w:val="28"/>
          <w:szCs w:val="28"/>
          <w:u w:val="single"/>
          <w:rtl w:val="0"/>
        </w:rPr>
        <w:t xml:space="preserve">without a calculator</w:t>
      </w: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. You </w:t>
      </w:r>
      <w:r w:rsidDel="00000000" w:rsidR="00000000" w:rsidRPr="00000000">
        <w:rPr>
          <w:rFonts w:ascii="Gloria Hallelujah" w:cs="Gloria Hallelujah" w:eastAsia="Gloria Hallelujah" w:hAnsi="Gloria Hallelujah"/>
          <w:i w:val="1"/>
          <w:sz w:val="28"/>
          <w:szCs w:val="28"/>
          <w:u w:val="single"/>
          <w:rtl w:val="0"/>
        </w:rPr>
        <w:t xml:space="preserve">MUST</w:t>
      </w: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 show your work.  </w:t>
      </w:r>
      <w:r w:rsidDel="00000000" w:rsidR="00000000" w:rsidRPr="00000000">
        <w:rPr>
          <w:rFonts w:ascii="Gloria Hallelujah" w:cs="Gloria Hallelujah" w:eastAsia="Gloria Hallelujah" w:hAnsi="Gloria Hallelujah"/>
          <w:b w:val="1"/>
          <w:sz w:val="28"/>
          <w:szCs w:val="28"/>
          <w:u w:val="single"/>
          <w:rtl w:val="0"/>
        </w:rPr>
        <w:t xml:space="preserve">IPS strategy</w:t>
      </w: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 must be used on all Word Problems.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i w:val="1"/>
          <w:sz w:val="28"/>
          <w:szCs w:val="28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Homework – Monday</w:t>
      </w:r>
    </w:p>
    <w:tbl>
      <w:tblPr>
        <w:tblStyle w:val="Table1"/>
        <w:tblW w:w="1132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75"/>
        <w:gridCol w:w="5850"/>
        <w:tblGridChange w:id="0">
          <w:tblGrid>
            <w:gridCol w:w="5475"/>
            <w:gridCol w:w="5850"/>
          </w:tblGrid>
        </w:tblGridChange>
      </w:tblGrid>
      <w:tr>
        <w:trPr>
          <w:trHeight w:val="28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80" w:before="680" w:line="240" w:lineRule="auto"/>
              <w:contextualSpacing w:val="0"/>
              <w:rPr>
                <w:color w:val="444444"/>
                <w:shd w:fill="fdfdfd" w:val="clear"/>
              </w:rPr>
            </w:pP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1. List the steps for solving a two-step equation.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 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5x - 8 = 32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  <w:t xml:space="preserve">Simplify the expression.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                 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(11a + 9b - 2c) - (-4a - 3b + c)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 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⅚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x =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</w:t>
      </w: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0"/>
        <w:gridCol w:w="5850"/>
        <w:tblGridChange w:id="0">
          <w:tblGrid>
            <w:gridCol w:w="5490"/>
            <w:gridCol w:w="5850"/>
          </w:tblGrid>
        </w:tblGridChange>
      </w:tblGrid>
      <w:tr>
        <w:trPr>
          <w:trHeight w:val="30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Solve for p.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-⅓ p + ¼ = ⅚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2. Solve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-r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+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7s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, when r =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-12 and s = 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  <w:t xml:space="preserve">In a cookie recipe, Mario used 2 ⅓ cups of sugar. Jennifer used ¾ cups less than Mario. How much sugar did Jennifer use? Write an equation and then solve.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14v + 6(v -2) = 38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 </w:t>
      </w:r>
      <w:r w:rsidDel="00000000" w:rsidR="00000000" w:rsidRPr="00000000">
        <w:rPr>
          <w:rtl w:val="0"/>
        </w:rPr>
      </w:r>
    </w:p>
    <w:tbl>
      <w:tblPr>
        <w:tblStyle w:val="Table3"/>
        <w:tblW w:w="11355.0" w:type="dxa"/>
        <w:jc w:val="left"/>
        <w:tblInd w:w="-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5"/>
        <w:gridCol w:w="5430"/>
        <w:tblGridChange w:id="0">
          <w:tblGrid>
            <w:gridCol w:w="5925"/>
            <w:gridCol w:w="5430"/>
          </w:tblGrid>
        </w:tblGridChange>
      </w:tblGrid>
      <w:tr>
        <w:trPr>
          <w:trHeight w:val="33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1. Solve the multi-step equation: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12x - 4(x - 4) = 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Distribute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-⅔ (8x - 9)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Solve the inequality:  4n &gt; -16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Below are the temperatures recorded in Boston: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-8, 11, 15, -3, x, 9. If the total of the temperatures recorded was 36, what must x be?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1430.0" w:type="dxa"/>
        <w:jc w:val="left"/>
        <w:tblInd w:w="-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0"/>
        <w:gridCol w:w="5700"/>
        <w:tblGridChange w:id="0">
          <w:tblGrid>
            <w:gridCol w:w="5730"/>
            <w:gridCol w:w="5700"/>
          </w:tblGrid>
        </w:tblGridChange>
      </w:tblGrid>
      <w:tr>
        <w:trPr>
          <w:trHeight w:val="21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Solve for x.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                </w:t>
            </w:r>
            <m:oMath>
              <m:r>
                <w:rPr>
                  <w:sz w:val="32"/>
                  <w:szCs w:val="32"/>
                </w:rPr>
                <m:t xml:space="preserve"> -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9</m:t>
                  </m:r>
                </m:num>
                <m:den>
                  <m:r>
                    <w:rPr>
                      <w:sz w:val="32"/>
                      <w:szCs w:val="32"/>
                    </w:rPr>
                    <m:t xml:space="preserve">48 </m:t>
                  </m:r>
                </m:den>
              </m:f>
              <m:r>
                <w:rPr>
                  <w:sz w:val="32"/>
                  <w:szCs w:val="32"/>
                </w:rPr>
                <m:t xml:space="preserve"> = -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1</m:t>
                  </m:r>
                </m:num>
                <m:den>
                  <m:r>
                    <w:rPr>
                      <w:sz w:val="32"/>
                      <w:szCs w:val="32"/>
                    </w:rPr>
                    <m:t xml:space="preserve">6</m:t>
                  </m:r>
                </m:den>
              </m:f>
              <m:r>
                <w:rPr>
                  <w:sz w:val="32"/>
                  <w:szCs w:val="32"/>
                </w:rPr>
                <m:t xml:space="preserve"> +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3</m:t>
                  </m:r>
                </m:num>
                <m:den>
                  <m:r>
                    <w:rPr>
                      <w:sz w:val="32"/>
                      <w:szCs w:val="32"/>
                    </w:rPr>
                    <m:t xml:space="preserve">16</m:t>
                  </m:r>
                </m:den>
              </m:f>
              <m:r>
                <w:rPr>
                  <w:sz w:val="32"/>
                  <w:szCs w:val="32"/>
                </w:rPr>
                <m:t xml:space="preserve">x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Solve for p.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                    </w:t>
            </w:r>
            <m:oMath>
              <m:r>
                <w:rPr>
                  <w:sz w:val="32"/>
                  <w:szCs w:val="32"/>
                </w:rPr>
                <m:t xml:space="preserve">-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1</m:t>
                  </m:r>
                </m:num>
                <m:den>
                  <m:r>
                    <w:rPr>
                      <w:sz w:val="32"/>
                      <w:szCs w:val="32"/>
                    </w:rPr>
                    <m:t xml:space="preserve">3</m:t>
                  </m:r>
                </m:den>
              </m:f>
              <m:r>
                <w:rPr>
                  <w:sz w:val="32"/>
                  <w:szCs w:val="32"/>
                </w:rPr>
                <m:t xml:space="preserve">p + 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5</m:t>
                  </m:r>
                </m:num>
                <m:den>
                  <m:r>
                    <w:rPr>
                      <w:sz w:val="32"/>
                      <w:szCs w:val="32"/>
                    </w:rPr>
                    <m:t xml:space="preserve">12</m:t>
                  </m:r>
                </m:den>
              </m:f>
              <m:r>
                <w:rPr>
                  <w:sz w:val="32"/>
                  <w:szCs w:val="32"/>
                </w:rPr>
                <m:t xml:space="preserve"> = 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5</m:t>
                  </m:r>
                </m:num>
                <m:den>
                  <m:r>
                    <w:rPr>
                      <w:sz w:val="32"/>
                      <w:szCs w:val="32"/>
                    </w:rPr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3. Describe the options when graphing inequalities on a number line.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</w:t>
            </w:r>
            <w:r w:rsidDel="00000000" w:rsidR="00000000" w:rsidRPr="00000000">
              <w:rPr>
                <w:rtl w:val="0"/>
              </w:rPr>
              <w:t xml:space="preserve">Solve and graph the inequality: 19 + 2m </w:t>
            </w:r>
            <w:r w:rsidDel="00000000" w:rsidR="00000000" w:rsidRPr="00000000">
              <w:rPr>
                <w:u w:val="single"/>
                <w:rtl w:val="0"/>
              </w:rPr>
              <w:t xml:space="preserve">&lt;</w:t>
            </w:r>
            <w:r w:rsidDel="00000000" w:rsidR="00000000" w:rsidRPr="00000000">
              <w:rPr>
                <w:rtl w:val="0"/>
              </w:rPr>
              <w:t xml:space="preserve"> 29.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Gloria Halleluja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